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/>
          <w:color w:val="222222"/>
          <w:sz w:val="30"/>
          <w:szCs w:val="30"/>
        </w:rPr>
      </w:pPr>
      <w:bookmarkStart w:id="0" w:name="_GoBack"/>
      <w:bookmarkEnd w:id="0"/>
      <w:r>
        <w:rPr>
          <w:rFonts w:ascii="宋体" w:hAnsi="宋体" w:eastAsia="宋体"/>
          <w:color w:val="222222"/>
          <w:sz w:val="30"/>
          <w:szCs w:val="30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惠州市</w:t>
      </w:r>
      <w:r>
        <w:rPr>
          <w:rFonts w:hint="eastAsia" w:ascii="宋体" w:hAnsi="宋体"/>
          <w:b/>
          <w:sz w:val="36"/>
          <w:szCs w:val="36"/>
        </w:rPr>
        <w:t>建设工程质量安全鉴定和检测协会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cs="宋体"/>
          <w:b/>
          <w:sz w:val="36"/>
          <w:szCs w:val="36"/>
          <w:lang w:eastAsia="zh-CN"/>
        </w:rPr>
        <w:t>专家委员会</w:t>
      </w:r>
      <w:r>
        <w:rPr>
          <w:rFonts w:hint="eastAsia" w:ascii="宋体" w:hAnsi="宋体"/>
          <w:b/>
          <w:sz w:val="36"/>
          <w:szCs w:val="36"/>
        </w:rPr>
        <w:t>专家推荐书</w:t>
      </w:r>
    </w:p>
    <w:p>
      <w:pPr>
        <w:spacing w:line="360" w:lineRule="auto"/>
        <w:rPr>
          <w:rFonts w:ascii="黑体" w:eastAsia="黑体"/>
          <w:sz w:val="20"/>
          <w:szCs w:val="32"/>
        </w:rPr>
      </w:pPr>
    </w:p>
    <w:p>
      <w:pPr>
        <w:spacing w:line="360" w:lineRule="auto"/>
        <w:rPr>
          <w:rFonts w:ascii="仿宋_GB2312" w:eastAsia="仿宋_GB2312"/>
          <w:szCs w:val="28"/>
        </w:rPr>
      </w:pPr>
      <w:r>
        <w:rPr>
          <w:rFonts w:hint="eastAsia" w:ascii="仿宋_GB2312" w:eastAsia="仿宋_GB2312"/>
          <w:szCs w:val="28"/>
          <w:lang w:eastAsia="zh-CN"/>
        </w:rPr>
        <w:t>惠州市</w:t>
      </w:r>
      <w:r>
        <w:rPr>
          <w:rFonts w:hint="eastAsia" w:ascii="仿宋_GB2312" w:eastAsia="仿宋_GB2312"/>
          <w:szCs w:val="28"/>
        </w:rPr>
        <w:t>建设工程质量安全检测和鉴定协会：</w:t>
      </w:r>
    </w:p>
    <w:p>
      <w:pPr>
        <w:spacing w:line="360" w:lineRule="auto"/>
        <w:ind w:firstLine="600" w:firstLineChars="200"/>
        <w:jc w:val="left"/>
        <w:rPr>
          <w:rFonts w:ascii="仿宋_GB2312" w:hAnsi="Arial" w:eastAsia="仿宋_GB2312" w:cs="Arial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现推荐</w:t>
      </w:r>
      <w:r>
        <w:rPr>
          <w:rFonts w:hint="eastAsia" w:ascii="仿宋_GB2312" w:hAnsi="Arial" w:eastAsia="仿宋_GB2312" w:cs="Arial"/>
          <w:sz w:val="30"/>
          <w:szCs w:val="30"/>
          <w:u w:val="single"/>
        </w:rPr>
        <w:t xml:space="preserve">                                                            </w:t>
      </w:r>
    </w:p>
    <w:p>
      <w:pPr>
        <w:spacing w:line="360" w:lineRule="auto"/>
        <w:rPr>
          <w:rFonts w:hint="eastAsia" w:ascii="仿宋_GB2312" w:hAnsi="Arial" w:eastAsia="仿宋_GB2312" w:cs="Arial"/>
          <w:sz w:val="30"/>
          <w:szCs w:val="30"/>
          <w:u w:val="single"/>
        </w:rPr>
      </w:pPr>
      <w:r>
        <w:rPr>
          <w:rFonts w:hint="eastAsia" w:ascii="仿宋_GB2312" w:hAnsi="Arial" w:eastAsia="仿宋_GB2312" w:cs="Arial"/>
          <w:sz w:val="30"/>
          <w:szCs w:val="30"/>
          <w:u w:val="single"/>
        </w:rPr>
        <w:t xml:space="preserve">                                                       </w:t>
      </w:r>
    </w:p>
    <w:p>
      <w:pPr>
        <w:spacing w:line="360" w:lineRule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Arial" w:eastAsia="仿宋_GB2312" w:cs="Arial"/>
          <w:sz w:val="30"/>
          <w:szCs w:val="30"/>
          <w:u w:val="single"/>
        </w:rPr>
        <w:t xml:space="preserve">                                            </w:t>
      </w:r>
      <w:r>
        <w:rPr>
          <w:rFonts w:hint="eastAsia" w:ascii="仿宋_GB2312" w:hAnsi="Arial" w:eastAsia="仿宋_GB2312" w:cs="Arial"/>
          <w:sz w:val="30"/>
          <w:szCs w:val="30"/>
        </w:rPr>
        <w:t>等</w:t>
      </w:r>
      <w:r>
        <w:rPr>
          <w:rFonts w:hint="eastAsia" w:ascii="仿宋_GB2312" w:hAnsi="Arial" w:eastAsia="仿宋_GB2312" w:cs="Arial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位同志为</w:t>
      </w:r>
      <w:r>
        <w:rPr>
          <w:rFonts w:hint="eastAsia" w:ascii="仿宋_GB2312" w:eastAsia="仿宋_GB2312"/>
          <w:sz w:val="30"/>
          <w:szCs w:val="30"/>
          <w:lang w:eastAsia="zh-CN"/>
        </w:rPr>
        <w:t>惠州市</w:t>
      </w:r>
      <w:r>
        <w:rPr>
          <w:rFonts w:hint="eastAsia" w:ascii="仿宋_GB2312" w:eastAsia="仿宋_GB2312"/>
          <w:sz w:val="30"/>
          <w:szCs w:val="30"/>
        </w:rPr>
        <w:t>建设工程质量安全检测和鉴定协会专家委员会成员，并确定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同志（办公电话：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，</w:t>
      </w:r>
    </w:p>
    <w:p>
      <w:pPr>
        <w:spacing w:line="360" w:lineRule="auto"/>
        <w:rPr>
          <w:rFonts w:ascii="仿宋_GB2312" w:hAnsi="Arial" w:eastAsia="仿宋_GB2312" w:cs="Arial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手机：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微信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）作为联络员。我单位确认以下事项：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1.为加强建设工程检测、监测机构管理，进一步提升</w:t>
      </w:r>
      <w:r>
        <w:rPr>
          <w:rFonts w:hint="eastAsia" w:ascii="仿宋_GB2312" w:eastAsia="仿宋_GB2312"/>
          <w:sz w:val="30"/>
          <w:szCs w:val="30"/>
          <w:lang w:eastAsia="zh-CN"/>
        </w:rPr>
        <w:t>惠州市</w:t>
      </w:r>
      <w:r>
        <w:rPr>
          <w:rFonts w:hint="eastAsia" w:ascii="仿宋_GB2312" w:eastAsia="仿宋_GB2312"/>
          <w:sz w:val="30"/>
          <w:szCs w:val="30"/>
        </w:rPr>
        <w:t>建设工程质量安全检测和鉴定协会（下称“协会”）服务水平，本着“公平、公正、公开”的原则，参与做好协会组织的有关活动。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2.我单位将结合本单位实际，按照协会专家</w:t>
      </w:r>
      <w:r>
        <w:rPr>
          <w:rFonts w:hint="eastAsia" w:ascii="仿宋_GB2312" w:eastAsia="仿宋_GB2312"/>
          <w:sz w:val="30"/>
          <w:szCs w:val="30"/>
          <w:lang w:eastAsia="zh-CN"/>
        </w:rPr>
        <w:t>库</w:t>
      </w:r>
      <w:r>
        <w:rPr>
          <w:rFonts w:hint="eastAsia" w:ascii="仿宋_GB2312" w:eastAsia="仿宋_GB2312"/>
          <w:sz w:val="30"/>
          <w:szCs w:val="30"/>
        </w:rPr>
        <w:t>管理办法，向协会推荐符合条件的专家，并对推荐人员的学历、职称、执业资格和工作经验等情况的真实性和准确性负责。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.我单位将积极支持本单位的专家参加协会</w:t>
      </w:r>
      <w:r>
        <w:rPr>
          <w:rFonts w:ascii="仿宋_GB2312" w:eastAsia="仿宋_GB2312"/>
          <w:sz w:val="30"/>
          <w:szCs w:val="30"/>
        </w:rPr>
        <w:t>组织的</w:t>
      </w:r>
      <w:r>
        <w:rPr>
          <w:rFonts w:hint="eastAsia" w:ascii="仿宋_GB2312" w:eastAsia="仿宋_GB2312"/>
          <w:sz w:val="30"/>
          <w:szCs w:val="30"/>
        </w:rPr>
        <w:t>相关评审检查等技术</w:t>
      </w:r>
      <w:r>
        <w:rPr>
          <w:rFonts w:ascii="仿宋_GB2312" w:eastAsia="仿宋_GB2312"/>
          <w:sz w:val="30"/>
          <w:szCs w:val="30"/>
        </w:rPr>
        <w:t>活动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专家的劳务报酬由协会按照相关规定支付。我单位将协助协会加强对专家工作行为的监督。若发现专家在工作期间索要或接受商业贿赂等违法违规行为，将及时报告协会。若认为其不再适合从事专家工作时，将及时与协会联系沟通。对专家存在的问题，服从协会按照相关规定进行处理，并请通报我单位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.我单位将严格遵守有关技术保密和商业保密的规定，不指使专家利用工作机会窃取其他单位的技术和商业秘密。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.我单位将按照《劳动法》、《劳动合同法》等规定，为专家参加协会委托的工作提供劳动人事方面的社保、福利、工伤保险等保障。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</w:t>
      </w:r>
      <w:r>
        <w:rPr>
          <w:rFonts w:hint="eastAsia" w:ascii="仿宋_GB2312" w:eastAsia="仿宋_GB2312"/>
          <w:sz w:val="30"/>
          <w:szCs w:val="30"/>
        </w:rPr>
        <w:t>.我单位将通过有效途径提醒专家增强对其生命、财产的保护意识。我单位专家在执行工作任务期间，视为我单位派工，如遭受人身等伤害将视为履行我单位工作任务处理。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.如遇未尽事宜，我单位将向协会及时通报相关信息，并协商解决。</w:t>
      </w: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推荐单位名称（盖章）：</w:t>
      </w:r>
    </w:p>
    <w:p>
      <w:pPr>
        <w:spacing w:line="360" w:lineRule="auto"/>
        <w:ind w:firstLine="600" w:firstLineChars="200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单位法定代表人（签字）：</w:t>
      </w:r>
    </w:p>
    <w:p>
      <w:pPr>
        <w:spacing w:line="360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widowControl/>
        <w:spacing w:line="360" w:lineRule="auto"/>
        <w:jc w:val="left"/>
        <w:rPr>
          <w:rFonts w:ascii="仿宋_GB2312" w:eastAsia="仿宋_GB2312"/>
          <w:color w:val="222222"/>
          <w:sz w:val="30"/>
          <w:szCs w:val="30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13"/>
    <w:rsid w:val="001469A8"/>
    <w:rsid w:val="00235C75"/>
    <w:rsid w:val="004B5013"/>
    <w:rsid w:val="05F1577C"/>
    <w:rsid w:val="31E822AD"/>
    <w:rsid w:val="6E1D6ECD"/>
    <w:rsid w:val="70C7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楷体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2019-07-11T02:38:00Z</dcterms:created>
  <dc:creator>lenovo</dc:creator>
  <cp:lastModifiedBy>彭佳</cp:lastModifiedBy>
  <cp:lastPrinted>2020-05-13T08:22:00Z</cp:lastPrinted>
  <dcterms:modified xsi:type="dcterms:W3CDTF">2023-12-29T01:43:03Z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84A1BA45D9FF4BD89EF13F0F440AB61E_13</vt:lpwstr>
  </property>
</Properties>
</file>